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Ind w:w="-567" w:type="dxa"/>
        <w:tblLook w:val="01E0"/>
      </w:tblPr>
      <w:tblGrid>
        <w:gridCol w:w="4644"/>
        <w:gridCol w:w="5529"/>
      </w:tblGrid>
      <w:tr w:rsidR="0001641C" w:rsidRPr="008F7CC6" w:rsidTr="0001641C">
        <w:tc>
          <w:tcPr>
            <w:tcW w:w="4644" w:type="dxa"/>
          </w:tcPr>
          <w:p w:rsidR="0001641C" w:rsidRPr="008F7CC6" w:rsidRDefault="0001641C" w:rsidP="0001641C">
            <w:pPr>
              <w:spacing w:after="0" w:line="240" w:lineRule="auto"/>
              <w:jc w:val="center"/>
              <w:rPr>
                <w:rFonts w:cs="Times New Roman"/>
                <w:w w:val="99"/>
                <w:sz w:val="24"/>
                <w:szCs w:val="24"/>
                <w:lang w:val="pt-BR"/>
              </w:rPr>
            </w:pPr>
            <w:r w:rsidRPr="008F7CC6">
              <w:rPr>
                <w:rFonts w:cs="Times New Roman"/>
                <w:w w:val="99"/>
                <w:sz w:val="24"/>
                <w:szCs w:val="24"/>
                <w:lang w:val="pt-BR"/>
              </w:rPr>
              <w:t>SỞ LAO ĐÔNG</w:t>
            </w:r>
            <w:r w:rsidR="00F37E43">
              <w:rPr>
                <w:rFonts w:cs="Times New Roman"/>
                <w:w w:val="99"/>
                <w:sz w:val="24"/>
                <w:szCs w:val="24"/>
              </w:rPr>
              <w:t xml:space="preserve"> -</w:t>
            </w:r>
            <w:r w:rsidRPr="008F7CC6">
              <w:rPr>
                <w:rFonts w:cs="Times New Roman"/>
                <w:w w:val="99"/>
                <w:sz w:val="24"/>
                <w:szCs w:val="24"/>
                <w:lang w:val="pt-BR"/>
              </w:rPr>
              <w:t xml:space="preserve"> TB &amp; XH QUẢNG NINH</w:t>
            </w:r>
          </w:p>
          <w:p w:rsidR="0001641C" w:rsidRPr="008F7CC6" w:rsidRDefault="0001641C" w:rsidP="0001641C">
            <w:pPr>
              <w:spacing w:after="0" w:line="240" w:lineRule="auto"/>
              <w:jc w:val="center"/>
              <w:rPr>
                <w:rFonts w:cs="Times New Roman"/>
                <w:b/>
                <w:w w:val="99"/>
                <w:sz w:val="24"/>
                <w:szCs w:val="24"/>
                <w:lang w:val="pt-BR"/>
              </w:rPr>
            </w:pPr>
            <w:r w:rsidRPr="008F7CC6">
              <w:rPr>
                <w:rFonts w:cs="Times New Roman"/>
                <w:b/>
                <w:w w:val="99"/>
                <w:sz w:val="24"/>
                <w:szCs w:val="24"/>
                <w:lang w:val="pt-BR"/>
              </w:rPr>
              <w:t xml:space="preserve">TRUNG TÂM CÔNG TÁC XÃ HỘI </w:t>
            </w:r>
          </w:p>
          <w:p w:rsidR="0001641C" w:rsidRPr="008F7CC6" w:rsidRDefault="005607ED" w:rsidP="0001641C">
            <w:pPr>
              <w:spacing w:after="0" w:line="240" w:lineRule="auto"/>
              <w:jc w:val="center"/>
              <w:rPr>
                <w:rFonts w:cs="Times New Roman"/>
                <w:i/>
                <w:w w:val="99"/>
                <w:sz w:val="24"/>
                <w:szCs w:val="24"/>
                <w:lang w:val="pt-BR"/>
              </w:rPr>
            </w:pPr>
            <w:r w:rsidRPr="005607ED">
              <w:rPr>
                <w:noProof/>
              </w:rPr>
              <w:pict>
                <v:line id="Straight Connector 1" o:spid="_x0000_s1027" alt="" style="position:absolute;left:0;text-align:left;z-index:251657216;visibility:visible;mso-wrap-edited:f" from="66.6pt,1.55pt" to="144.6pt,1.55pt" strokeweight=".5pt">
                  <v:stroke joinstyle="miter"/>
                </v:line>
              </w:pict>
            </w:r>
          </w:p>
        </w:tc>
        <w:tc>
          <w:tcPr>
            <w:tcW w:w="5529" w:type="dxa"/>
          </w:tcPr>
          <w:p w:rsidR="0001641C" w:rsidRPr="008F7CC6" w:rsidRDefault="0001641C" w:rsidP="0001641C">
            <w:pPr>
              <w:spacing w:after="0" w:line="240" w:lineRule="auto"/>
              <w:jc w:val="center"/>
              <w:rPr>
                <w:rFonts w:cs="Times New Roman"/>
                <w:b/>
                <w:w w:val="99"/>
                <w:sz w:val="24"/>
                <w:szCs w:val="24"/>
                <w:lang w:val="pt-BR"/>
              </w:rPr>
            </w:pPr>
            <w:r w:rsidRPr="008F7CC6">
              <w:rPr>
                <w:rFonts w:cs="Times New Roman"/>
                <w:b/>
                <w:w w:val="99"/>
                <w:sz w:val="24"/>
                <w:szCs w:val="24"/>
                <w:lang w:val="pt-BR"/>
              </w:rPr>
              <w:t>CỘNG HÒA XÃ HỘI CHỦ NGHĨA VIỆT NAM</w:t>
            </w:r>
          </w:p>
          <w:p w:rsidR="0001641C" w:rsidRPr="008F7CC6" w:rsidRDefault="005607ED" w:rsidP="0001641C">
            <w:pPr>
              <w:spacing w:after="0" w:line="240" w:lineRule="auto"/>
              <w:jc w:val="center"/>
              <w:rPr>
                <w:rFonts w:cs="Times New Roman"/>
                <w:b/>
                <w:w w:val="99"/>
                <w:sz w:val="24"/>
                <w:szCs w:val="24"/>
              </w:rPr>
            </w:pPr>
            <w:r w:rsidRPr="005607ED">
              <w:rPr>
                <w:noProof/>
              </w:rPr>
              <w:pict>
                <v:line id="Straight Connector 2" o:spid="_x0000_s1026" style="position:absolute;left:0;text-align:left;z-index:251658240;visibility:visible" from="74.1pt,15.75pt" to="192.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"/>
              </w:pict>
            </w:r>
            <w:r w:rsidR="0001641C" w:rsidRPr="008F7CC6">
              <w:rPr>
                <w:rFonts w:cs="Times New Roman"/>
                <w:b/>
                <w:w w:val="99"/>
                <w:sz w:val="24"/>
                <w:szCs w:val="24"/>
              </w:rPr>
              <w:t>Độc lập - Tự do - Hạnh phúc</w:t>
            </w:r>
          </w:p>
        </w:tc>
      </w:tr>
      <w:tr w:rsidR="0001641C" w:rsidRPr="008F7CC6" w:rsidTr="0001641C">
        <w:trPr>
          <w:trHeight w:val="369"/>
        </w:trPr>
        <w:tc>
          <w:tcPr>
            <w:tcW w:w="4644" w:type="dxa"/>
          </w:tcPr>
          <w:p w:rsidR="0001641C" w:rsidRPr="008F7CC6" w:rsidRDefault="0001641C" w:rsidP="0001641C">
            <w:pPr>
              <w:spacing w:after="0" w:line="240" w:lineRule="auto"/>
              <w:rPr>
                <w:rFonts w:cs="Times New Roman"/>
                <w:w w:val="99"/>
                <w:sz w:val="24"/>
                <w:szCs w:val="24"/>
                <w:lang w:val="pt-BR"/>
              </w:rPr>
            </w:pPr>
          </w:p>
        </w:tc>
        <w:tc>
          <w:tcPr>
            <w:tcW w:w="5529" w:type="dxa"/>
          </w:tcPr>
          <w:p w:rsidR="0001641C" w:rsidRPr="00F37E43" w:rsidRDefault="0001641C" w:rsidP="007E722A">
            <w:pPr>
              <w:spacing w:after="0" w:line="240" w:lineRule="auto"/>
              <w:jc w:val="center"/>
              <w:rPr>
                <w:rFonts w:cs="Times New Roman"/>
                <w:i/>
                <w:w w:val="99"/>
                <w:sz w:val="26"/>
                <w:szCs w:val="26"/>
              </w:rPr>
            </w:pPr>
            <w:r w:rsidRPr="008F7CC6">
              <w:rPr>
                <w:rFonts w:cs="Times New Roman"/>
                <w:i/>
                <w:w w:val="99"/>
                <w:sz w:val="26"/>
                <w:szCs w:val="26"/>
                <w:lang w:val="pt-BR"/>
              </w:rPr>
              <w:t>Quả</w:t>
            </w:r>
            <w:r w:rsidR="00E363CB">
              <w:rPr>
                <w:rFonts w:cs="Times New Roman"/>
                <w:i/>
                <w:w w:val="99"/>
                <w:sz w:val="26"/>
                <w:szCs w:val="26"/>
                <w:lang w:val="pt-BR"/>
              </w:rPr>
              <w:t>ng Ninh, ngày 2</w:t>
            </w:r>
            <w:r w:rsidR="007E722A">
              <w:rPr>
                <w:rFonts w:cs="Times New Roman"/>
                <w:i/>
                <w:w w:val="99"/>
                <w:sz w:val="26"/>
                <w:szCs w:val="26"/>
                <w:lang w:val="pt-BR"/>
              </w:rPr>
              <w:t>5</w:t>
            </w:r>
            <w:r w:rsidR="001A6AA9">
              <w:rPr>
                <w:rFonts w:cs="Times New Roman"/>
                <w:i/>
                <w:w w:val="99"/>
                <w:sz w:val="26"/>
                <w:szCs w:val="26"/>
                <w:lang w:val="pt-BR"/>
              </w:rPr>
              <w:t xml:space="preserve"> tháng </w:t>
            </w:r>
            <w:r w:rsidR="007E722A">
              <w:rPr>
                <w:rFonts w:cs="Times New Roman"/>
                <w:i/>
                <w:w w:val="99"/>
                <w:sz w:val="26"/>
                <w:szCs w:val="26"/>
                <w:lang w:val="pt-BR"/>
              </w:rPr>
              <w:t>4</w:t>
            </w:r>
            <w:r w:rsidRPr="008F7CC6">
              <w:rPr>
                <w:rFonts w:cs="Times New Roman"/>
                <w:i/>
                <w:w w:val="99"/>
                <w:sz w:val="26"/>
                <w:szCs w:val="26"/>
                <w:lang w:val="pt-BR"/>
              </w:rPr>
              <w:t xml:space="preserve"> năm 20</w:t>
            </w:r>
            <w:r w:rsidR="001A6AA9">
              <w:rPr>
                <w:rFonts w:cs="Times New Roman"/>
                <w:i/>
                <w:w w:val="99"/>
                <w:sz w:val="26"/>
                <w:szCs w:val="26"/>
                <w:lang w:val="pt-BR"/>
              </w:rPr>
              <w:t>2</w:t>
            </w:r>
            <w:r w:rsidR="00F37E43">
              <w:rPr>
                <w:rFonts w:cs="Times New Roman"/>
                <w:i/>
                <w:w w:val="99"/>
                <w:sz w:val="26"/>
                <w:szCs w:val="26"/>
              </w:rPr>
              <w:t>2</w:t>
            </w:r>
          </w:p>
        </w:tc>
      </w:tr>
    </w:tbl>
    <w:p w:rsidR="0001641C" w:rsidRPr="008F7CC6" w:rsidRDefault="0001641C" w:rsidP="0001641C">
      <w:pPr>
        <w:spacing w:after="0" w:line="240" w:lineRule="auto"/>
        <w:jc w:val="center"/>
        <w:rPr>
          <w:rFonts w:cs="Times New Roman"/>
          <w:b/>
          <w:w w:val="99"/>
          <w:sz w:val="16"/>
        </w:rPr>
      </w:pPr>
    </w:p>
    <w:p w:rsidR="0001641C" w:rsidRPr="007C6348" w:rsidRDefault="0001641C" w:rsidP="006F196F">
      <w:pPr>
        <w:spacing w:after="0" w:line="240" w:lineRule="auto"/>
        <w:jc w:val="center"/>
        <w:rPr>
          <w:rFonts w:cs="Times New Roman"/>
          <w:b/>
          <w:w w:val="99"/>
          <w:sz w:val="26"/>
          <w:szCs w:val="26"/>
          <w:lang w:val="pt-BR"/>
        </w:rPr>
      </w:pPr>
      <w:r w:rsidRPr="007C6348">
        <w:rPr>
          <w:rFonts w:cs="Times New Roman"/>
          <w:b/>
          <w:w w:val="99"/>
          <w:sz w:val="26"/>
          <w:szCs w:val="26"/>
          <w:lang w:val="pt-BR"/>
        </w:rPr>
        <w:t>NỘI DUNG ĐƯ</w:t>
      </w:r>
      <w:r w:rsidR="008F7CC6" w:rsidRPr="007C6348">
        <w:rPr>
          <w:rFonts w:cs="Times New Roman"/>
          <w:b/>
          <w:w w:val="99"/>
          <w:sz w:val="26"/>
          <w:szCs w:val="26"/>
          <w:lang w:val="pt-BR"/>
        </w:rPr>
        <w:t>A TIN BÀI LÊN WEBSITE TRUNG TÂM</w:t>
      </w:r>
      <w:r w:rsidR="006F196F" w:rsidRPr="007C6348">
        <w:rPr>
          <w:rFonts w:cs="Times New Roman"/>
          <w:b/>
          <w:w w:val="99"/>
          <w:sz w:val="26"/>
          <w:szCs w:val="26"/>
          <w:lang w:val="pt-BR"/>
        </w:rPr>
        <w:t>;</w:t>
      </w:r>
    </w:p>
    <w:p w:rsidR="006F196F" w:rsidRPr="007C6348" w:rsidRDefault="006F196F" w:rsidP="006F196F">
      <w:pPr>
        <w:spacing w:after="0" w:line="240" w:lineRule="auto"/>
        <w:jc w:val="center"/>
        <w:rPr>
          <w:rFonts w:cs="Times New Roman"/>
          <w:b/>
          <w:w w:val="99"/>
          <w:sz w:val="26"/>
          <w:szCs w:val="26"/>
          <w:lang w:val="pt-BR"/>
        </w:rPr>
      </w:pPr>
      <w:r w:rsidRPr="007C6348">
        <w:rPr>
          <w:rFonts w:cs="Times New Roman"/>
          <w:b/>
          <w:w w:val="99"/>
          <w:sz w:val="26"/>
          <w:szCs w:val="26"/>
          <w:lang w:val="pt-BR"/>
        </w:rPr>
        <w:t>CỔNG THÔNG TIN ĐI</w:t>
      </w:r>
      <w:r w:rsidR="007E722A" w:rsidRPr="007C6348">
        <w:rPr>
          <w:rFonts w:cs="Times New Roman"/>
          <w:b/>
          <w:w w:val="99"/>
          <w:sz w:val="26"/>
          <w:szCs w:val="26"/>
          <w:lang w:val="pt-BR"/>
        </w:rPr>
        <w:t>Ệ</w:t>
      </w:r>
      <w:r w:rsidRPr="007C6348">
        <w:rPr>
          <w:rFonts w:cs="Times New Roman"/>
          <w:b/>
          <w:w w:val="99"/>
          <w:sz w:val="26"/>
          <w:szCs w:val="26"/>
          <w:lang w:val="pt-BR"/>
        </w:rPr>
        <w:t>N TỬ CỦA SỞ</w:t>
      </w:r>
    </w:p>
    <w:p w:rsidR="008F7CC6" w:rsidRPr="007C6348" w:rsidRDefault="008F7CC6" w:rsidP="006F196F">
      <w:pPr>
        <w:spacing w:after="0" w:line="240" w:lineRule="auto"/>
        <w:ind w:firstLine="567"/>
        <w:jc w:val="both"/>
        <w:rPr>
          <w:rFonts w:cs="Times New Roman"/>
          <w:w w:val="99"/>
          <w:sz w:val="26"/>
          <w:szCs w:val="26"/>
          <w:lang w:val="pt-BR"/>
        </w:rPr>
      </w:pPr>
    </w:p>
    <w:p w:rsidR="0001641C" w:rsidRPr="007C6348" w:rsidRDefault="0001641C" w:rsidP="00E12895">
      <w:pPr>
        <w:spacing w:after="0" w:line="276" w:lineRule="auto"/>
        <w:ind w:firstLine="567"/>
        <w:jc w:val="both"/>
        <w:rPr>
          <w:rFonts w:cs="Times New Roman"/>
          <w:w w:val="99"/>
          <w:sz w:val="26"/>
          <w:szCs w:val="26"/>
          <w:lang w:val="pt-BR"/>
        </w:rPr>
      </w:pPr>
      <w:r w:rsidRPr="007C6348">
        <w:rPr>
          <w:rFonts w:cs="Times New Roman"/>
          <w:w w:val="99"/>
          <w:sz w:val="26"/>
          <w:szCs w:val="26"/>
          <w:lang w:val="pt-BR"/>
        </w:rPr>
        <w:t xml:space="preserve">1. Họ và tên người đưa tin bài: </w:t>
      </w:r>
      <w:r w:rsidR="007E722A" w:rsidRPr="007C6348">
        <w:rPr>
          <w:rFonts w:cs="Times New Roman"/>
          <w:b/>
          <w:w w:val="99"/>
          <w:sz w:val="26"/>
          <w:szCs w:val="26"/>
          <w:lang w:val="pt-BR"/>
        </w:rPr>
        <w:t>Đỗ Thị Lệ</w:t>
      </w:r>
    </w:p>
    <w:p w:rsidR="0001641C" w:rsidRPr="007C6348" w:rsidRDefault="0001641C" w:rsidP="00E12895">
      <w:pPr>
        <w:spacing w:after="0" w:line="276" w:lineRule="auto"/>
        <w:ind w:firstLine="567"/>
        <w:jc w:val="both"/>
        <w:rPr>
          <w:rFonts w:cs="Times New Roman"/>
          <w:w w:val="99"/>
          <w:sz w:val="26"/>
          <w:szCs w:val="26"/>
        </w:rPr>
      </w:pPr>
      <w:r w:rsidRPr="007C6348">
        <w:rPr>
          <w:rFonts w:cs="Times New Roman"/>
          <w:w w:val="99"/>
          <w:sz w:val="26"/>
          <w:szCs w:val="26"/>
        </w:rPr>
        <w:t>2. Nội dung tin</w:t>
      </w:r>
      <w:r w:rsidRPr="007C6348">
        <w:rPr>
          <w:rFonts w:cs="Times New Roman"/>
          <w:w w:val="99"/>
          <w:sz w:val="26"/>
          <w:szCs w:val="26"/>
          <w:lang w:val="pt-BR"/>
        </w:rPr>
        <w:t>/</w:t>
      </w:r>
      <w:r w:rsidRPr="007C6348">
        <w:rPr>
          <w:rFonts w:cs="Times New Roman"/>
          <w:w w:val="99"/>
          <w:sz w:val="26"/>
          <w:szCs w:val="26"/>
        </w:rPr>
        <w:t>bài:</w:t>
      </w:r>
    </w:p>
    <w:p w:rsidR="0001641C" w:rsidRPr="007C6348" w:rsidRDefault="0001641C" w:rsidP="00E12895">
      <w:pPr>
        <w:spacing w:after="0" w:line="276" w:lineRule="auto"/>
        <w:ind w:firstLine="567"/>
        <w:jc w:val="both"/>
        <w:rPr>
          <w:rFonts w:cs="Times New Roman"/>
          <w:w w:val="99"/>
          <w:sz w:val="26"/>
          <w:szCs w:val="26"/>
          <w:lang w:val="pt-BR"/>
        </w:rPr>
      </w:pPr>
      <w:r w:rsidRPr="007C6348">
        <w:rPr>
          <w:rFonts w:cs="Times New Roman"/>
          <w:w w:val="99"/>
          <w:sz w:val="26"/>
          <w:szCs w:val="26"/>
        </w:rPr>
        <w:t xml:space="preserve">- Mục đưa tin: </w:t>
      </w:r>
      <w:r w:rsidR="00724B7E" w:rsidRPr="007C6348">
        <w:rPr>
          <w:rFonts w:cs="Times New Roman"/>
          <w:b/>
          <w:w w:val="99"/>
          <w:sz w:val="26"/>
          <w:szCs w:val="26"/>
          <w:lang w:val="pt-BR"/>
        </w:rPr>
        <w:t>Tin</w:t>
      </w:r>
    </w:p>
    <w:p w:rsidR="0001641C" w:rsidRPr="007C6348" w:rsidRDefault="0001641C" w:rsidP="00E12895">
      <w:pPr>
        <w:spacing w:after="0" w:line="276" w:lineRule="auto"/>
        <w:ind w:firstLine="567"/>
        <w:jc w:val="both"/>
        <w:rPr>
          <w:rFonts w:cs="Times New Roman"/>
          <w:b/>
          <w:bCs/>
          <w:w w:val="99"/>
          <w:sz w:val="26"/>
          <w:szCs w:val="26"/>
          <w:lang w:val="pt-BR"/>
        </w:rPr>
      </w:pPr>
      <w:r w:rsidRPr="007C6348">
        <w:rPr>
          <w:rFonts w:cs="Times New Roman"/>
          <w:w w:val="99"/>
          <w:sz w:val="26"/>
          <w:szCs w:val="26"/>
        </w:rPr>
        <w:t>-Tên tiêu đề:</w:t>
      </w:r>
      <w:r w:rsidR="00155C59" w:rsidRPr="007C6348">
        <w:rPr>
          <w:rFonts w:cs="Times New Roman"/>
          <w:w w:val="99"/>
          <w:sz w:val="26"/>
          <w:szCs w:val="26"/>
          <w:lang w:val="pt-BR"/>
        </w:rPr>
        <w:t xml:space="preserve"> </w:t>
      </w:r>
      <w:r w:rsidR="007E722A" w:rsidRPr="007C6348">
        <w:rPr>
          <w:rFonts w:cs="Times New Roman"/>
          <w:b/>
          <w:bCs/>
          <w:w w:val="99"/>
          <w:sz w:val="26"/>
          <w:szCs w:val="26"/>
          <w:lang w:val="pt-BR"/>
        </w:rPr>
        <w:t>Hội thảo chia sẻ kinh nghiệm triển khai và nhân rộng mô hình Trung tâm dịch vụ một cửa hỗ trợ người bị bạo lực trên cơ sở giới</w:t>
      </w:r>
    </w:p>
    <w:p w:rsidR="00155C59" w:rsidRPr="00155C59" w:rsidRDefault="00155C59" w:rsidP="00E12895">
      <w:pPr>
        <w:spacing w:after="0" w:line="276" w:lineRule="auto"/>
        <w:ind w:firstLine="567"/>
        <w:jc w:val="both"/>
        <w:rPr>
          <w:rFonts w:cs="Times New Roman"/>
          <w:b/>
          <w:bCs/>
          <w:w w:val="99"/>
          <w:szCs w:val="28"/>
          <w:lang w:val="pt-BR"/>
        </w:rPr>
      </w:pPr>
    </w:p>
    <w:p w:rsidR="007E722A" w:rsidRPr="007C6348" w:rsidRDefault="00F37E43" w:rsidP="007E722A">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rPr>
        <w:t>Ngày 2</w:t>
      </w:r>
      <w:r w:rsidR="007E722A" w:rsidRPr="007C6348">
        <w:rPr>
          <w:rFonts w:eastAsia="Arial" w:cs="Times New Roman"/>
          <w:w w:val="99"/>
          <w:sz w:val="26"/>
          <w:szCs w:val="26"/>
          <w:lang w:val="pt-BR"/>
        </w:rPr>
        <w:t>2</w:t>
      </w:r>
      <w:r w:rsidRPr="007C6348">
        <w:rPr>
          <w:rFonts w:eastAsia="Arial" w:cs="Times New Roman"/>
          <w:w w:val="99"/>
          <w:sz w:val="26"/>
          <w:szCs w:val="26"/>
        </w:rPr>
        <w:t>/</w:t>
      </w:r>
      <w:r w:rsidR="007E722A" w:rsidRPr="007C6348">
        <w:rPr>
          <w:rFonts w:eastAsia="Arial" w:cs="Times New Roman"/>
          <w:w w:val="99"/>
          <w:sz w:val="26"/>
          <w:szCs w:val="26"/>
          <w:lang w:val="pt-BR"/>
        </w:rPr>
        <w:t>4</w:t>
      </w:r>
      <w:r w:rsidRPr="007C6348">
        <w:rPr>
          <w:rFonts w:eastAsia="Arial" w:cs="Times New Roman"/>
          <w:w w:val="99"/>
          <w:sz w:val="26"/>
          <w:szCs w:val="26"/>
        </w:rPr>
        <w:t xml:space="preserve">/2022, tại thành phố </w:t>
      </w:r>
      <w:r w:rsidR="007E722A" w:rsidRPr="007C6348">
        <w:rPr>
          <w:rFonts w:eastAsia="Arial" w:cs="Times New Roman"/>
          <w:w w:val="99"/>
          <w:sz w:val="26"/>
          <w:szCs w:val="26"/>
          <w:lang w:val="pt-BR"/>
        </w:rPr>
        <w:t>Nha Trang tỉnh Khánh Hòa</w:t>
      </w:r>
      <w:r w:rsidRPr="007C6348">
        <w:rPr>
          <w:rFonts w:eastAsia="Arial" w:cs="Times New Roman"/>
          <w:w w:val="99"/>
          <w:sz w:val="26"/>
          <w:szCs w:val="26"/>
        </w:rPr>
        <w:t xml:space="preserve">, </w:t>
      </w:r>
      <w:r w:rsidR="007E722A" w:rsidRPr="007C6348">
        <w:rPr>
          <w:rFonts w:eastAsia="Arial" w:cs="Times New Roman"/>
          <w:w w:val="99"/>
          <w:sz w:val="26"/>
          <w:szCs w:val="26"/>
          <w:lang w:val="pt-BR"/>
        </w:rPr>
        <w:t>Bộ Lao độ</w:t>
      </w:r>
      <w:r w:rsidR="00AA33EA">
        <w:rPr>
          <w:rFonts w:eastAsia="Arial" w:cs="Times New Roman"/>
          <w:w w:val="99"/>
          <w:sz w:val="26"/>
          <w:szCs w:val="26"/>
          <w:lang w:val="pt-BR"/>
        </w:rPr>
        <w:t>ng -</w:t>
      </w:r>
      <w:r w:rsidR="007E722A" w:rsidRPr="007C6348">
        <w:rPr>
          <w:rFonts w:eastAsia="Arial" w:cs="Times New Roman"/>
          <w:w w:val="99"/>
          <w:sz w:val="26"/>
          <w:szCs w:val="26"/>
          <w:lang w:val="pt-BR"/>
        </w:rPr>
        <w:t xml:space="preserve"> Thương binh và Xã hội phối hợp với Quỹ Dân số Liên hợp quốc (UNFPA) tại Việt Nam tổ chức Hội thảo chia sẻ kinh nghiệm triển khai và nhân rộng mô hình Trung tâm dịch vụ một cửa hỗ trợ người bị bạo lực trên cơ sở giới. Tham dự Hội thảo có 40 đại biểu đại diện một số</w:t>
      </w:r>
      <w:r w:rsidR="00AA33EA">
        <w:rPr>
          <w:rFonts w:eastAsia="Arial" w:cs="Times New Roman"/>
          <w:w w:val="99"/>
          <w:sz w:val="26"/>
          <w:szCs w:val="26"/>
          <w:lang w:val="pt-BR"/>
        </w:rPr>
        <w:t xml:space="preserve"> B</w:t>
      </w:r>
      <w:r w:rsidR="007E722A" w:rsidRPr="007C6348">
        <w:rPr>
          <w:rFonts w:eastAsia="Arial" w:cs="Times New Roman"/>
          <w:w w:val="99"/>
          <w:sz w:val="26"/>
          <w:szCs w:val="26"/>
          <w:lang w:val="pt-BR"/>
        </w:rPr>
        <w:t>ộ</w:t>
      </w:r>
      <w:r w:rsidR="00AA33EA">
        <w:rPr>
          <w:rFonts w:eastAsia="Arial" w:cs="Times New Roman"/>
          <w:w w:val="99"/>
          <w:sz w:val="26"/>
          <w:szCs w:val="26"/>
          <w:lang w:val="pt-BR"/>
        </w:rPr>
        <w:t>, ngành, cơ quan T</w:t>
      </w:r>
      <w:r w:rsidR="007E722A" w:rsidRPr="007C6348">
        <w:rPr>
          <w:rFonts w:eastAsia="Arial" w:cs="Times New Roman"/>
          <w:w w:val="99"/>
          <w:sz w:val="26"/>
          <w:szCs w:val="26"/>
          <w:lang w:val="pt-BR"/>
        </w:rPr>
        <w:t>rung ương; Sở Lao động, Thương binh và xã hội, Trung tâm Công tác xã hội một số địa phương triển khai mô hình Trung tâm dịch vụ một cửa</w:t>
      </w:r>
      <w:r w:rsidR="00D560C4" w:rsidRPr="007C6348">
        <w:rPr>
          <w:rFonts w:eastAsia="Arial" w:cs="Times New Roman"/>
          <w:w w:val="99"/>
          <w:sz w:val="26"/>
          <w:szCs w:val="26"/>
          <w:lang w:val="pt-BR"/>
        </w:rPr>
        <w:t xml:space="preserve"> hỗ trợ</w:t>
      </w:r>
      <w:r w:rsidR="007E722A" w:rsidRPr="007C6348">
        <w:rPr>
          <w:rFonts w:eastAsia="Arial" w:cs="Times New Roman"/>
          <w:w w:val="99"/>
          <w:sz w:val="26"/>
          <w:szCs w:val="26"/>
          <w:lang w:val="pt-BR"/>
        </w:rPr>
        <w:t xml:space="preserve"> người bị bạo lực trên cơ sở giới</w:t>
      </w:r>
      <w:r w:rsidR="00D560C4" w:rsidRPr="007C6348">
        <w:rPr>
          <w:rFonts w:eastAsia="Arial" w:cs="Times New Roman"/>
          <w:w w:val="99"/>
          <w:sz w:val="26"/>
          <w:szCs w:val="26"/>
          <w:lang w:val="pt-BR"/>
        </w:rPr>
        <w:t xml:space="preserve"> như Quảng Ninh, Thanh Hóa</w:t>
      </w:r>
      <w:r w:rsidR="007E722A" w:rsidRPr="007C6348">
        <w:rPr>
          <w:rFonts w:eastAsia="Arial" w:cs="Times New Roman"/>
          <w:w w:val="99"/>
          <w:sz w:val="26"/>
          <w:szCs w:val="26"/>
          <w:lang w:val="pt-BR"/>
        </w:rPr>
        <w:t xml:space="preserve"> và một số</w:t>
      </w:r>
      <w:r w:rsidR="00AA33EA">
        <w:rPr>
          <w:rFonts w:eastAsia="Arial" w:cs="Times New Roman"/>
          <w:w w:val="99"/>
          <w:sz w:val="26"/>
          <w:szCs w:val="26"/>
          <w:lang w:val="pt-BR"/>
        </w:rPr>
        <w:t xml:space="preserve"> S</w:t>
      </w:r>
      <w:r w:rsidR="007E722A" w:rsidRPr="007C6348">
        <w:rPr>
          <w:rFonts w:eastAsia="Arial" w:cs="Times New Roman"/>
          <w:w w:val="99"/>
          <w:sz w:val="26"/>
          <w:szCs w:val="26"/>
          <w:lang w:val="pt-BR"/>
        </w:rPr>
        <w:t>ở, ban, ngành liên quan của tỉnh Khánh Hòa.</w:t>
      </w:r>
    </w:p>
    <w:p w:rsidR="00D560C4" w:rsidRPr="007C6348" w:rsidRDefault="00D560C4" w:rsidP="007E722A">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t>Phát biểu khai mạc Hội thảo, ông Lê Khánh Lương - Quyền Vụ trưởng Vụ Bình Đẳng giớ</w:t>
      </w:r>
      <w:r w:rsidR="00AA33EA">
        <w:rPr>
          <w:rFonts w:eastAsia="Arial" w:cs="Times New Roman"/>
          <w:w w:val="99"/>
          <w:sz w:val="26"/>
          <w:szCs w:val="26"/>
          <w:lang w:val="pt-BR"/>
        </w:rPr>
        <w:t>i -</w:t>
      </w:r>
      <w:r w:rsidRPr="007C6348">
        <w:rPr>
          <w:rFonts w:eastAsia="Arial" w:cs="Times New Roman"/>
          <w:w w:val="99"/>
          <w:sz w:val="26"/>
          <w:szCs w:val="26"/>
          <w:lang w:val="pt-BR"/>
        </w:rPr>
        <w:t xml:space="preserve"> Bộ Lao động Thương binh và Xã hội cho biết: Trong những năm qua, mặc dù đã có rất nhiều nỗ lực trong triển khai hoạt động phòng ngừa và ứng phó với bạo lực trên cơ sở giới, tuy nhiên thực tế cho thấy các vấn đề về bất bình đẳng, bạo lực đối với phụ nữ và trẻ em vẫn thường xuyên tiếp diễn và gây ra nhiều hậu quả nghiêm trọng, đau lòng. Các dịch vụ hỗ trợ được triển khai nhưng chưa đồng bộ, chưa tạo điều kiện thuận lợi để người bị bạo lực giới có thể dễ dàng tiếp cận và sử dụng dịch vụ trợ giúp khi có nhu cầu. Trong một số trường hợp, dịch vụ hỗ trợ còn nhiều bất cập, rào cản, chồng chéo... Vì vậy, nhằm thực hiện hiệu quả Chiến lược quốc gia về Bình đẳng giới, giai đoạn 2021 - 2030, Chương trình hành động quốc gia vì trẻ em, giai đoạn 2021 - 2030, việc thành lập và nhân rộng các Trung tâm dịch vụ một cửa hỗ trợ người bị bạo lực trên cơ sở giới là vô cùng cần thiết.</w:t>
      </w:r>
    </w:p>
    <w:p w:rsidR="007C6348" w:rsidRPr="007C6348" w:rsidRDefault="007C6348" w:rsidP="007C6348">
      <w:pPr>
        <w:spacing w:after="40" w:line="276" w:lineRule="auto"/>
        <w:ind w:firstLine="567"/>
        <w:jc w:val="center"/>
        <w:rPr>
          <w:rFonts w:eastAsia="Arial" w:cs="Times New Roman"/>
          <w:i/>
          <w:noProof/>
          <w:w w:val="99"/>
          <w:sz w:val="26"/>
          <w:szCs w:val="26"/>
          <w:lang w:val="en-US" w:eastAsia="vi-VN"/>
        </w:rPr>
      </w:pPr>
      <w:r w:rsidRPr="007C6348">
        <w:rPr>
          <w:rFonts w:eastAsia="Arial" w:cs="Times New Roman"/>
          <w:i/>
          <w:noProof/>
          <w:w w:val="99"/>
          <w:sz w:val="26"/>
          <w:szCs w:val="26"/>
          <w:lang w:eastAsia="vi-VN"/>
        </w:rPr>
        <w:drawing>
          <wp:inline distT="0" distB="0" distL="0" distR="0">
            <wp:extent cx="2638425" cy="1976751"/>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640683" cy="1978443"/>
                    </a:xfrm>
                    <a:prstGeom prst="rect">
                      <a:avLst/>
                    </a:prstGeom>
                    <a:noFill/>
                    <a:ln w="9525">
                      <a:noFill/>
                      <a:miter lim="800000"/>
                      <a:headEnd/>
                      <a:tailEnd/>
                    </a:ln>
                  </pic:spPr>
                </pic:pic>
              </a:graphicData>
            </a:graphic>
          </wp:inline>
        </w:drawing>
      </w:r>
    </w:p>
    <w:p w:rsidR="007C6348" w:rsidRPr="007C6348" w:rsidRDefault="007C6348" w:rsidP="007C6348">
      <w:pPr>
        <w:spacing w:after="40" w:line="276" w:lineRule="auto"/>
        <w:ind w:firstLine="567"/>
        <w:jc w:val="center"/>
        <w:rPr>
          <w:rFonts w:eastAsia="Arial" w:cs="Times New Roman"/>
          <w:i/>
          <w:w w:val="99"/>
          <w:sz w:val="26"/>
          <w:szCs w:val="26"/>
          <w:lang w:val="pt-BR"/>
        </w:rPr>
      </w:pPr>
      <w:r w:rsidRPr="007C6348">
        <w:rPr>
          <w:rFonts w:eastAsia="Arial" w:cs="Times New Roman"/>
          <w:i/>
          <w:noProof/>
          <w:w w:val="99"/>
          <w:sz w:val="26"/>
          <w:szCs w:val="26"/>
          <w:lang w:val="en-US" w:eastAsia="vi-VN"/>
        </w:rPr>
        <w:t>Ảnh: Toàn cảnh Hội thảo</w:t>
      </w:r>
    </w:p>
    <w:p w:rsidR="00B8234B" w:rsidRPr="007C6348" w:rsidRDefault="00D560C4" w:rsidP="00B8234B">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lastRenderedPageBreak/>
        <w:t xml:space="preserve">Tại Hội thảo, bà Đỗ Thị Lệ - </w:t>
      </w:r>
      <w:r w:rsidR="00B8234B" w:rsidRPr="007C6348">
        <w:rPr>
          <w:rFonts w:eastAsia="Arial" w:cs="Times New Roman"/>
          <w:w w:val="99"/>
          <w:sz w:val="26"/>
          <w:szCs w:val="26"/>
          <w:lang w:val="pt-BR"/>
        </w:rPr>
        <w:t>Trưởng phòng Truyền thông và Phát triển cộng đồng kiêm nhân viên Công tác xã hội Ngôi nhà Ánh Dương Quảng Ninh đã có những chia sẻ ngắn gọn về quá trình hình thành và vận hành mô hình Ngôi nhà Ánh Dương, kết quả đạt được, những thuận lợi, khó khăn, bài học kinh nghiệm và kế hoạch duy trì mô hình trong thời gian tới. Cùng với đó, ông Trương Hải Dương - Giám đốc Trung tâm Công tác xã hội Thanh Hóa cũng chia sẻ tiến trình xây dựng và kết quả hoạt động ban đầu của mô hình Ngôi nhà Ánh Dương tại Thanh Hóa.</w:t>
      </w:r>
    </w:p>
    <w:p w:rsidR="00B8234B" w:rsidRPr="007C6348" w:rsidRDefault="00B8234B" w:rsidP="00B8234B">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t xml:space="preserve">Bên cạnh đó, các đại biểu tại Hội thảo cũng được nghe bà Nguyễn Thị Nga - Chuyên viên tổ chức UNFPA </w:t>
      </w:r>
      <w:r w:rsidR="00475360" w:rsidRPr="007C6348">
        <w:rPr>
          <w:rFonts w:eastAsia="Arial" w:cs="Times New Roman"/>
          <w:w w:val="99"/>
          <w:sz w:val="26"/>
          <w:szCs w:val="26"/>
          <w:lang w:val="pt-BR"/>
        </w:rPr>
        <w:t>chia sẻ kinh nghiệm quốc tế về triển khai mô hình một cửa hỗ trợ người bị bạo lực trên cơ sở giới tại các nước như Hàn Quốc, Nhật Bản, Anh, Úc...</w:t>
      </w:r>
    </w:p>
    <w:p w:rsidR="00B8234B" w:rsidRPr="007C6348" w:rsidRDefault="00B8234B" w:rsidP="007E722A">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t>Đại diện Sở Lao độ</w:t>
      </w:r>
      <w:r w:rsidR="00AA33EA">
        <w:rPr>
          <w:rFonts w:eastAsia="Arial" w:cs="Times New Roman"/>
          <w:w w:val="99"/>
          <w:sz w:val="26"/>
          <w:szCs w:val="26"/>
          <w:lang w:val="pt-BR"/>
        </w:rPr>
        <w:t>ng -</w:t>
      </w:r>
      <w:r w:rsidRPr="007C6348">
        <w:rPr>
          <w:rFonts w:eastAsia="Arial" w:cs="Times New Roman"/>
          <w:w w:val="99"/>
          <w:sz w:val="26"/>
          <w:szCs w:val="26"/>
          <w:lang w:val="pt-BR"/>
        </w:rPr>
        <w:t xml:space="preserve"> Thương binh và Xã hội tỉnh Quảng Ninh, bà Lê Thị Hồng Thái - Trưởng phòng Trẻ em và Bình đẳng giới </w:t>
      </w:r>
      <w:r w:rsidR="00475360" w:rsidRPr="007C6348">
        <w:rPr>
          <w:rFonts w:eastAsia="Arial" w:cs="Times New Roman"/>
          <w:w w:val="99"/>
          <w:sz w:val="26"/>
          <w:szCs w:val="26"/>
          <w:lang w:val="pt-BR"/>
        </w:rPr>
        <w:t>có những chia sẻ</w:t>
      </w:r>
      <w:r w:rsidR="00AA33EA">
        <w:rPr>
          <w:rFonts w:eastAsia="Arial" w:cs="Times New Roman"/>
          <w:w w:val="99"/>
          <w:sz w:val="26"/>
          <w:szCs w:val="26"/>
          <w:lang w:val="pt-BR"/>
        </w:rPr>
        <w:t xml:space="preserve"> </w:t>
      </w:r>
      <w:r w:rsidR="00475360" w:rsidRPr="007C6348">
        <w:rPr>
          <w:rFonts w:eastAsia="Arial" w:cs="Times New Roman"/>
          <w:w w:val="99"/>
          <w:sz w:val="26"/>
          <w:szCs w:val="26"/>
          <w:lang w:val="pt-BR"/>
        </w:rPr>
        <w:t>về</w:t>
      </w:r>
      <w:r w:rsidR="00AA33EA">
        <w:rPr>
          <w:rFonts w:eastAsia="Arial" w:cs="Times New Roman"/>
          <w:w w:val="99"/>
          <w:sz w:val="26"/>
          <w:szCs w:val="26"/>
          <w:lang w:val="pt-BR"/>
        </w:rPr>
        <w:t xml:space="preserve"> </w:t>
      </w:r>
      <w:r w:rsidR="00475360" w:rsidRPr="007C6348">
        <w:rPr>
          <w:rFonts w:eastAsia="Arial" w:cs="Times New Roman"/>
          <w:w w:val="99"/>
          <w:sz w:val="26"/>
          <w:szCs w:val="26"/>
          <w:lang w:val="pt-BR"/>
        </w:rPr>
        <w:t>kinh nghiệm trong việc triển khai xây dựng và vận hành Quy chế phối hợp liên ngành hỗ trợ dịch vụ cho người bị bạo lực trên cơ sở giới và trẻ em bị xâm hại tại tỉnh Quảng Ninh.</w:t>
      </w:r>
    </w:p>
    <w:p w:rsidR="00475360" w:rsidRPr="007C6348" w:rsidRDefault="00475360" w:rsidP="007E722A">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t xml:space="preserve">Hội thảo </w:t>
      </w:r>
      <w:r w:rsidR="008C3A6F" w:rsidRPr="007C6348">
        <w:rPr>
          <w:rFonts w:eastAsia="Arial" w:cs="Times New Roman"/>
          <w:w w:val="99"/>
          <w:sz w:val="26"/>
          <w:szCs w:val="26"/>
          <w:lang w:val="pt-BR"/>
        </w:rPr>
        <w:t>cũng dành thời gian chia sẻ, thảo luận về các vấn đề trong công tác trợ giúp pháp lý và vai trò của các tổ chức xã hội, các cơ quan từ trung ương đến địa phương trong việc cung cấp các dịch vụ hỗ trợ cho người bị bạo lực trên cơ sở giới.</w:t>
      </w:r>
    </w:p>
    <w:p w:rsidR="008C3A6F" w:rsidRPr="007C6348" w:rsidRDefault="008C3A6F" w:rsidP="007E722A">
      <w:pPr>
        <w:spacing w:after="40" w:line="276" w:lineRule="auto"/>
        <w:ind w:firstLine="567"/>
        <w:jc w:val="both"/>
        <w:rPr>
          <w:rFonts w:eastAsia="Arial" w:cs="Times New Roman"/>
          <w:w w:val="99"/>
          <w:sz w:val="26"/>
          <w:szCs w:val="26"/>
          <w:lang w:val="pt-BR"/>
        </w:rPr>
      </w:pPr>
      <w:r w:rsidRPr="007C6348">
        <w:rPr>
          <w:rFonts w:eastAsia="Arial" w:cs="Times New Roman"/>
          <w:w w:val="99"/>
          <w:sz w:val="26"/>
          <w:szCs w:val="26"/>
          <w:lang w:val="pt-BR"/>
        </w:rPr>
        <w:t>Trong thời gian tới, với những nỗ lực và quyế</w:t>
      </w:r>
      <w:r w:rsidR="00AA33EA">
        <w:rPr>
          <w:rFonts w:eastAsia="Arial" w:cs="Times New Roman"/>
          <w:w w:val="99"/>
          <w:sz w:val="26"/>
          <w:szCs w:val="26"/>
          <w:lang w:val="pt-BR"/>
        </w:rPr>
        <w:t>t tâm cao</w:t>
      </w:r>
      <w:r w:rsidRPr="007C6348">
        <w:rPr>
          <w:rFonts w:eastAsia="Arial" w:cs="Times New Roman"/>
          <w:w w:val="99"/>
          <w:sz w:val="26"/>
          <w:szCs w:val="26"/>
          <w:lang w:val="pt-BR"/>
        </w:rPr>
        <w:t>, dự kiến Ngôi nhà Ánh Dương tiếp tục được thành lập và vận hành tại các tỉnh, thành phố như: Hà Nội, Đà Nẵng, Hà Tĩnh, Bạc Liêu, Thành phố Hồ Chí Minh, Đắk Lăk...</w:t>
      </w:r>
    </w:p>
    <w:p w:rsidR="008E1E23" w:rsidRPr="007C6348" w:rsidRDefault="008E1E23" w:rsidP="007E722A">
      <w:pPr>
        <w:spacing w:after="40" w:line="276" w:lineRule="auto"/>
        <w:ind w:firstLine="567"/>
        <w:jc w:val="both"/>
        <w:rPr>
          <w:rFonts w:eastAsia="Arial" w:cs="Times New Roman"/>
          <w:w w:val="99"/>
          <w:sz w:val="26"/>
          <w:szCs w:val="26"/>
        </w:rPr>
      </w:pPr>
      <w:r w:rsidRPr="007C6348">
        <w:rPr>
          <w:rFonts w:eastAsia="Arial" w:cs="Times New Roman"/>
          <w:w w:val="99"/>
          <w:sz w:val="26"/>
          <w:szCs w:val="26"/>
        </w:rPr>
        <w:t xml:space="preserve">Một số hình ảnh tại </w:t>
      </w:r>
      <w:r w:rsidR="00F37C32">
        <w:rPr>
          <w:rFonts w:eastAsia="Arial" w:cs="Times New Roman"/>
          <w:w w:val="99"/>
          <w:sz w:val="26"/>
          <w:szCs w:val="26"/>
          <w:lang w:val="en-US"/>
        </w:rPr>
        <w:t>Hội thảo</w:t>
      </w:r>
      <w:r w:rsidRPr="007C6348">
        <w:rPr>
          <w:rFonts w:eastAsia="Arial" w:cs="Times New Roman"/>
          <w:w w:val="99"/>
          <w:sz w:val="26"/>
          <w:szCs w:val="26"/>
        </w:rPr>
        <w:t>:</w:t>
      </w:r>
    </w:p>
    <w:p w:rsidR="00FB2978" w:rsidRPr="00AA33EA" w:rsidRDefault="00FB2978" w:rsidP="00E12895">
      <w:pPr>
        <w:spacing w:after="40" w:line="276" w:lineRule="auto"/>
        <w:ind w:firstLine="567"/>
        <w:jc w:val="center"/>
        <w:rPr>
          <w:rFonts w:eastAsia="Arial" w:cs="Times New Roman"/>
          <w:w w:val="99"/>
          <w:sz w:val="26"/>
          <w:szCs w:val="26"/>
          <w:lang w:val="pt-BR"/>
        </w:rPr>
      </w:pPr>
    </w:p>
    <w:p w:rsidR="00180367" w:rsidRDefault="007C6348" w:rsidP="007C6348">
      <w:pPr>
        <w:spacing w:after="40" w:line="276" w:lineRule="auto"/>
        <w:ind w:firstLine="567"/>
        <w:jc w:val="both"/>
        <w:rPr>
          <w:rFonts w:eastAsia="Arial" w:cs="Times New Roman"/>
          <w:w w:val="99"/>
          <w:szCs w:val="28"/>
          <w:lang w:val="en-US"/>
        </w:rPr>
      </w:pPr>
      <w:r>
        <w:rPr>
          <w:rFonts w:eastAsia="Arial" w:cs="Times New Roman"/>
          <w:noProof/>
          <w:w w:val="99"/>
          <w:szCs w:val="28"/>
          <w:lang w:eastAsia="vi-VN"/>
        </w:rPr>
        <w:drawing>
          <wp:inline distT="0" distB="0" distL="0" distR="0">
            <wp:extent cx="2529944" cy="2000250"/>
            <wp:effectExtent l="19050" t="0" r="3706"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30368" cy="2000586"/>
                    </a:xfrm>
                    <a:prstGeom prst="rect">
                      <a:avLst/>
                    </a:prstGeom>
                    <a:noFill/>
                    <a:ln w="9525">
                      <a:noFill/>
                      <a:miter lim="800000"/>
                      <a:headEnd/>
                      <a:tailEnd/>
                    </a:ln>
                  </pic:spPr>
                </pic:pic>
              </a:graphicData>
            </a:graphic>
          </wp:inline>
        </w:drawing>
      </w:r>
      <w:r>
        <w:rPr>
          <w:rFonts w:eastAsia="Times New Roman" w:cs="Times New Roman"/>
          <w:b/>
          <w:i/>
          <w:noProof/>
          <w:w w:val="99"/>
          <w:szCs w:val="28"/>
          <w:shd w:val="clear" w:color="auto" w:fill="FFFFFF"/>
          <w:lang w:eastAsia="vi-VN"/>
        </w:rPr>
        <w:drawing>
          <wp:inline distT="0" distB="0" distL="0" distR="0">
            <wp:extent cx="2599866" cy="20002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600303" cy="2000586"/>
                    </a:xfrm>
                    <a:prstGeom prst="rect">
                      <a:avLst/>
                    </a:prstGeom>
                    <a:noFill/>
                    <a:ln w="9525">
                      <a:noFill/>
                      <a:miter lim="800000"/>
                      <a:headEnd/>
                      <a:tailEnd/>
                    </a:ln>
                  </pic:spPr>
                </pic:pic>
              </a:graphicData>
            </a:graphic>
          </wp:inline>
        </w:drawing>
      </w:r>
    </w:p>
    <w:p w:rsidR="00180367" w:rsidRDefault="00180367" w:rsidP="00E12895">
      <w:pPr>
        <w:spacing w:after="40" w:line="276" w:lineRule="auto"/>
        <w:ind w:firstLine="567"/>
        <w:jc w:val="center"/>
        <w:rPr>
          <w:rFonts w:eastAsia="Arial" w:cs="Times New Roman"/>
          <w:w w:val="99"/>
          <w:szCs w:val="28"/>
          <w:lang w:val="en-US"/>
        </w:rPr>
      </w:pPr>
    </w:p>
    <w:p w:rsidR="00180367" w:rsidRPr="00180367" w:rsidRDefault="007C6348" w:rsidP="007C6348">
      <w:pPr>
        <w:spacing w:after="40" w:line="276" w:lineRule="auto"/>
        <w:ind w:firstLine="567"/>
        <w:rPr>
          <w:rFonts w:eastAsia="Arial" w:cs="Times New Roman"/>
          <w:w w:val="99"/>
          <w:szCs w:val="28"/>
          <w:lang w:val="en-US"/>
        </w:rPr>
      </w:pPr>
      <w:r>
        <w:rPr>
          <w:rFonts w:eastAsia="Arial" w:cs="Times New Roman"/>
          <w:noProof/>
          <w:w w:val="99"/>
          <w:szCs w:val="28"/>
          <w:lang w:eastAsia="vi-VN"/>
        </w:rPr>
        <w:drawing>
          <wp:inline distT="0" distB="0" distL="0" distR="0">
            <wp:extent cx="2530475" cy="200025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41827" cy="2009223"/>
                    </a:xfrm>
                    <a:prstGeom prst="rect">
                      <a:avLst/>
                    </a:prstGeom>
                    <a:noFill/>
                    <a:ln w="9525">
                      <a:noFill/>
                      <a:miter lim="800000"/>
                      <a:headEnd/>
                      <a:tailEnd/>
                    </a:ln>
                  </pic:spPr>
                </pic:pic>
              </a:graphicData>
            </a:graphic>
          </wp:inline>
        </w:drawing>
      </w:r>
      <w:r>
        <w:rPr>
          <w:rFonts w:eastAsia="Times New Roman" w:cs="Times New Roman"/>
          <w:b/>
          <w:i/>
          <w:noProof/>
          <w:w w:val="99"/>
          <w:szCs w:val="28"/>
          <w:shd w:val="clear" w:color="auto" w:fill="FFFFFF"/>
          <w:lang w:eastAsia="vi-VN"/>
        </w:rPr>
        <w:drawing>
          <wp:inline distT="0" distB="0" distL="0" distR="0">
            <wp:extent cx="2600325" cy="2000250"/>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599179" cy="1999368"/>
                    </a:xfrm>
                    <a:prstGeom prst="rect">
                      <a:avLst/>
                    </a:prstGeom>
                    <a:noFill/>
                    <a:ln w="9525">
                      <a:noFill/>
                      <a:miter lim="800000"/>
                      <a:headEnd/>
                      <a:tailEnd/>
                    </a:ln>
                  </pic:spPr>
                </pic:pic>
              </a:graphicData>
            </a:graphic>
          </wp:inline>
        </w:drawing>
      </w:r>
    </w:p>
    <w:p w:rsidR="007C6348" w:rsidRDefault="007C6348" w:rsidP="008F7CC6">
      <w:pPr>
        <w:spacing w:before="120" w:after="120" w:line="240" w:lineRule="auto"/>
        <w:ind w:firstLine="567"/>
        <w:jc w:val="right"/>
        <w:rPr>
          <w:rFonts w:eastAsia="Times New Roman" w:cs="Times New Roman"/>
          <w:b/>
          <w:i/>
          <w:w w:val="99"/>
          <w:szCs w:val="28"/>
          <w:shd w:val="clear" w:color="auto" w:fill="FFFFFF"/>
          <w:lang w:val="en-US"/>
        </w:rPr>
      </w:pPr>
    </w:p>
    <w:p w:rsidR="0001641C" w:rsidRPr="008F13B3" w:rsidRDefault="008C3A6F" w:rsidP="008F7CC6">
      <w:pPr>
        <w:spacing w:before="120" w:after="120" w:line="240" w:lineRule="auto"/>
        <w:ind w:firstLine="567"/>
        <w:jc w:val="right"/>
        <w:rPr>
          <w:rFonts w:eastAsia="Times New Roman" w:cs="Times New Roman"/>
          <w:b/>
          <w:i/>
          <w:w w:val="99"/>
          <w:szCs w:val="28"/>
          <w:shd w:val="clear" w:color="auto" w:fill="FFFFFF"/>
        </w:rPr>
      </w:pPr>
      <w:r w:rsidRPr="00180367">
        <w:rPr>
          <w:rFonts w:eastAsia="Times New Roman" w:cs="Times New Roman"/>
          <w:b/>
          <w:i/>
          <w:w w:val="99"/>
          <w:szCs w:val="28"/>
          <w:shd w:val="clear" w:color="auto" w:fill="FFFFFF"/>
        </w:rPr>
        <w:t xml:space="preserve">Đỗ Thị Lệ </w:t>
      </w:r>
      <w:r w:rsidR="0001641C" w:rsidRPr="008F13B3">
        <w:rPr>
          <w:rFonts w:eastAsia="Times New Roman" w:cs="Times New Roman"/>
          <w:b/>
          <w:i/>
          <w:w w:val="99"/>
          <w:szCs w:val="28"/>
          <w:shd w:val="clear" w:color="auto" w:fill="FFFFFF"/>
        </w:rPr>
        <w:t>- Trung tâm CTXH Quảng Ninh</w:t>
      </w:r>
    </w:p>
    <w:p w:rsidR="008E1E23" w:rsidRDefault="008E1E23" w:rsidP="008E1E23">
      <w:pPr>
        <w:pStyle w:val="NormalWeb"/>
        <w:spacing w:before="120" w:beforeAutospacing="0" w:after="120" w:afterAutospacing="0"/>
        <w:ind w:firstLine="567"/>
        <w:rPr>
          <w:iCs/>
          <w:spacing w:val="-6"/>
          <w:w w:val="99"/>
          <w:sz w:val="28"/>
          <w:szCs w:val="28"/>
          <w:shd w:val="clear" w:color="auto" w:fill="FFFFFF"/>
          <w:lang w:val="en-US"/>
        </w:rPr>
      </w:pPr>
      <w:r w:rsidRPr="008F13B3">
        <w:rPr>
          <w:iCs/>
          <w:spacing w:val="-6"/>
          <w:w w:val="99"/>
          <w:sz w:val="28"/>
          <w:szCs w:val="28"/>
          <w:shd w:val="clear" w:color="auto" w:fill="FFFFFF"/>
        </w:rPr>
        <w:t>Phân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820"/>
      </w:tblGrid>
      <w:tr w:rsidR="00180367" w:rsidTr="00180367">
        <w:tc>
          <w:tcPr>
            <w:tcW w:w="4219" w:type="dxa"/>
          </w:tcPr>
          <w:p w:rsidR="00180367" w:rsidRPr="00180367" w:rsidRDefault="00180367" w:rsidP="00180367">
            <w:pPr>
              <w:pStyle w:val="NormalWeb"/>
              <w:spacing w:before="120" w:beforeAutospacing="0" w:after="120" w:afterAutospacing="0"/>
              <w:jc w:val="center"/>
              <w:rPr>
                <w:b/>
                <w:w w:val="99"/>
                <w:sz w:val="28"/>
                <w:szCs w:val="28"/>
                <w:lang w:val="en-US"/>
              </w:rPr>
            </w:pPr>
            <w:r w:rsidRPr="00180367">
              <w:rPr>
                <w:b/>
                <w:w w:val="99"/>
                <w:sz w:val="28"/>
                <w:szCs w:val="28"/>
              </w:rPr>
              <w:t>Trưởng ban biên tập</w:t>
            </w:r>
          </w:p>
          <w:p w:rsidR="00180367" w:rsidRPr="00180367" w:rsidRDefault="00180367" w:rsidP="00180367">
            <w:pPr>
              <w:pStyle w:val="NormalWeb"/>
              <w:spacing w:before="120" w:beforeAutospacing="0" w:after="120" w:afterAutospacing="0"/>
              <w:jc w:val="center"/>
              <w:rPr>
                <w:b/>
                <w:w w:val="99"/>
                <w:sz w:val="28"/>
                <w:szCs w:val="28"/>
                <w:lang w:val="en-US"/>
              </w:rPr>
            </w:pPr>
          </w:p>
          <w:p w:rsidR="00180367" w:rsidRPr="00180367" w:rsidRDefault="00180367" w:rsidP="00180367">
            <w:pPr>
              <w:pStyle w:val="NormalWeb"/>
              <w:spacing w:before="120" w:beforeAutospacing="0" w:after="120" w:afterAutospacing="0"/>
              <w:jc w:val="center"/>
              <w:rPr>
                <w:b/>
                <w:w w:val="99"/>
                <w:sz w:val="28"/>
                <w:szCs w:val="28"/>
                <w:lang w:val="en-US"/>
              </w:rPr>
            </w:pPr>
          </w:p>
          <w:p w:rsidR="00180367" w:rsidRPr="00180367" w:rsidRDefault="00180367" w:rsidP="00180367">
            <w:pPr>
              <w:pStyle w:val="NormalWeb"/>
              <w:spacing w:before="120" w:beforeAutospacing="0" w:after="120" w:afterAutospacing="0"/>
              <w:jc w:val="center"/>
              <w:rPr>
                <w:b/>
                <w:w w:val="99"/>
                <w:sz w:val="28"/>
                <w:szCs w:val="28"/>
                <w:lang w:val="en-US"/>
              </w:rPr>
            </w:pPr>
          </w:p>
          <w:p w:rsidR="00180367" w:rsidRPr="00180367" w:rsidRDefault="00180367" w:rsidP="00180367">
            <w:pPr>
              <w:pStyle w:val="NormalWeb"/>
              <w:spacing w:before="120" w:beforeAutospacing="0" w:after="120" w:afterAutospacing="0"/>
              <w:jc w:val="center"/>
              <w:rPr>
                <w:iCs/>
                <w:spacing w:val="-6"/>
                <w:w w:val="99"/>
                <w:sz w:val="28"/>
                <w:szCs w:val="28"/>
                <w:shd w:val="clear" w:color="auto" w:fill="FFFFFF"/>
                <w:lang w:val="en-US"/>
              </w:rPr>
            </w:pPr>
            <w:r w:rsidRPr="00180367">
              <w:rPr>
                <w:b/>
                <w:w w:val="99"/>
                <w:sz w:val="28"/>
                <w:szCs w:val="28"/>
              </w:rPr>
              <w:t>Đỗ Anh Hòa</w:t>
            </w:r>
          </w:p>
        </w:tc>
        <w:tc>
          <w:tcPr>
            <w:tcW w:w="4820" w:type="dxa"/>
          </w:tcPr>
          <w:p w:rsidR="00180367" w:rsidRPr="00180367" w:rsidRDefault="00180367" w:rsidP="00180367">
            <w:pPr>
              <w:widowControl w:val="0"/>
              <w:autoSpaceDE w:val="0"/>
              <w:autoSpaceDN w:val="0"/>
              <w:adjustRightInd w:val="0"/>
              <w:spacing w:after="120" w:line="288" w:lineRule="auto"/>
              <w:jc w:val="center"/>
              <w:rPr>
                <w:rFonts w:cs="Times New Roman"/>
                <w:b/>
                <w:w w:val="99"/>
                <w:szCs w:val="28"/>
              </w:rPr>
            </w:pPr>
            <w:r w:rsidRPr="00180367">
              <w:rPr>
                <w:rFonts w:cs="Times New Roman"/>
                <w:b/>
                <w:w w:val="99"/>
                <w:szCs w:val="28"/>
              </w:rPr>
              <w:t>Người viết tin</w:t>
            </w:r>
          </w:p>
          <w:p w:rsidR="00180367" w:rsidRPr="00180367" w:rsidRDefault="00180367" w:rsidP="00180367">
            <w:pPr>
              <w:pStyle w:val="NormalWeb"/>
              <w:spacing w:before="120" w:beforeAutospacing="0" w:after="120" w:afterAutospacing="0"/>
              <w:jc w:val="center"/>
              <w:rPr>
                <w:iCs/>
                <w:spacing w:val="-6"/>
                <w:w w:val="99"/>
                <w:sz w:val="28"/>
                <w:szCs w:val="28"/>
                <w:shd w:val="clear" w:color="auto" w:fill="FFFFFF"/>
                <w:lang w:val="en-US"/>
              </w:rPr>
            </w:pPr>
          </w:p>
          <w:p w:rsidR="00180367" w:rsidRPr="00180367" w:rsidRDefault="00180367" w:rsidP="00180367">
            <w:pPr>
              <w:pStyle w:val="NormalWeb"/>
              <w:spacing w:before="120" w:beforeAutospacing="0" w:after="120" w:afterAutospacing="0"/>
              <w:jc w:val="center"/>
              <w:rPr>
                <w:iCs/>
                <w:spacing w:val="-6"/>
                <w:w w:val="99"/>
                <w:sz w:val="28"/>
                <w:szCs w:val="28"/>
                <w:shd w:val="clear" w:color="auto" w:fill="FFFFFF"/>
                <w:lang w:val="en-US"/>
              </w:rPr>
            </w:pPr>
          </w:p>
          <w:p w:rsidR="00180367" w:rsidRPr="00180367" w:rsidRDefault="00180367" w:rsidP="00180367">
            <w:pPr>
              <w:pStyle w:val="NormalWeb"/>
              <w:spacing w:before="120" w:beforeAutospacing="0" w:after="120" w:afterAutospacing="0"/>
              <w:jc w:val="center"/>
              <w:rPr>
                <w:iCs/>
                <w:spacing w:val="-6"/>
                <w:w w:val="99"/>
                <w:sz w:val="28"/>
                <w:szCs w:val="28"/>
                <w:shd w:val="clear" w:color="auto" w:fill="FFFFFF"/>
                <w:lang w:val="en-US"/>
              </w:rPr>
            </w:pPr>
          </w:p>
          <w:p w:rsidR="00180367" w:rsidRPr="00180367" w:rsidRDefault="00180367" w:rsidP="00180367">
            <w:pPr>
              <w:pStyle w:val="NormalWeb"/>
              <w:spacing w:before="120" w:beforeAutospacing="0" w:after="120" w:afterAutospacing="0"/>
              <w:jc w:val="center"/>
              <w:rPr>
                <w:iCs/>
                <w:spacing w:val="-6"/>
                <w:w w:val="99"/>
                <w:sz w:val="28"/>
                <w:szCs w:val="28"/>
                <w:shd w:val="clear" w:color="auto" w:fill="FFFFFF"/>
                <w:lang w:val="en-US"/>
              </w:rPr>
            </w:pPr>
            <w:r w:rsidRPr="00180367">
              <w:rPr>
                <w:b/>
                <w:w w:val="99"/>
                <w:sz w:val="28"/>
                <w:szCs w:val="28"/>
              </w:rPr>
              <w:t>Đỗ Thị Lệ</w:t>
            </w:r>
          </w:p>
        </w:tc>
      </w:tr>
    </w:tbl>
    <w:p w:rsidR="00180367" w:rsidRPr="00180367" w:rsidRDefault="00180367" w:rsidP="008E1E23">
      <w:pPr>
        <w:pStyle w:val="NormalWeb"/>
        <w:spacing w:before="120" w:beforeAutospacing="0" w:after="120" w:afterAutospacing="0"/>
        <w:ind w:firstLine="567"/>
        <w:rPr>
          <w:iCs/>
          <w:spacing w:val="-6"/>
          <w:w w:val="99"/>
          <w:sz w:val="28"/>
          <w:szCs w:val="28"/>
          <w:shd w:val="clear" w:color="auto" w:fill="FFFFFF"/>
          <w:lang w:val="en-US"/>
        </w:rPr>
      </w:pPr>
    </w:p>
    <w:p w:rsidR="006C7969" w:rsidRPr="003471D6" w:rsidRDefault="006C7969" w:rsidP="00180367">
      <w:pPr>
        <w:widowControl w:val="0"/>
        <w:autoSpaceDE w:val="0"/>
        <w:autoSpaceDN w:val="0"/>
        <w:adjustRightInd w:val="0"/>
        <w:spacing w:after="120" w:line="288" w:lineRule="auto"/>
        <w:ind w:left="426"/>
        <w:jc w:val="center"/>
        <w:rPr>
          <w:rFonts w:cs="Times New Roman"/>
          <w:b/>
          <w:w w:val="99"/>
          <w:szCs w:val="28"/>
        </w:rPr>
      </w:pPr>
      <w:r w:rsidRPr="003471D6">
        <w:rPr>
          <w:rFonts w:cs="Times New Roman"/>
          <w:b/>
          <w:w w:val="99"/>
          <w:szCs w:val="28"/>
        </w:rPr>
        <w:tab/>
      </w:r>
      <w:r w:rsidRPr="003471D6">
        <w:rPr>
          <w:rFonts w:cs="Times New Roman"/>
          <w:b/>
          <w:w w:val="99"/>
          <w:szCs w:val="28"/>
        </w:rPr>
        <w:tab/>
      </w:r>
      <w:r w:rsidRPr="003471D6">
        <w:rPr>
          <w:rFonts w:cs="Times New Roman"/>
          <w:b/>
          <w:w w:val="99"/>
          <w:szCs w:val="28"/>
        </w:rPr>
        <w:tab/>
      </w:r>
    </w:p>
    <w:p w:rsidR="0001641C" w:rsidRPr="008F7CC6" w:rsidRDefault="0001641C" w:rsidP="0001641C">
      <w:pPr>
        <w:spacing w:after="120" w:line="288" w:lineRule="auto"/>
        <w:ind w:firstLine="567"/>
        <w:jc w:val="both"/>
        <w:rPr>
          <w:rFonts w:cs="Times New Roman"/>
          <w:w w:val="99"/>
          <w:szCs w:val="28"/>
        </w:rPr>
      </w:pPr>
    </w:p>
    <w:sectPr w:rsidR="0001641C" w:rsidRPr="008F7CC6" w:rsidSect="007C6348">
      <w:footerReference w:type="default" r:id="rId13"/>
      <w:pgSz w:w="11906" w:h="16838"/>
      <w:pgMar w:top="567" w:right="1134" w:bottom="1134" w:left="1701" w:header="720" w:footer="567"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D9C" w:rsidRDefault="00536D9C">
      <w:pPr>
        <w:spacing w:after="0" w:line="240" w:lineRule="auto"/>
      </w:pPr>
      <w:r>
        <w:separator/>
      </w:r>
    </w:p>
  </w:endnote>
  <w:endnote w:type="continuationSeparator" w:id="1">
    <w:p w:rsidR="00536D9C" w:rsidRDefault="00536D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54071"/>
      <w:docPartObj>
        <w:docPartGallery w:val="Page Numbers (Bottom of Page)"/>
        <w:docPartUnique/>
      </w:docPartObj>
    </w:sdtPr>
    <w:sdtEndPr>
      <w:rPr>
        <w:noProof/>
      </w:rPr>
    </w:sdtEndPr>
    <w:sdtContent>
      <w:p w:rsidR="00475360" w:rsidRDefault="005607ED">
        <w:pPr>
          <w:pStyle w:val="Footer"/>
          <w:jc w:val="center"/>
        </w:pPr>
        <w:r w:rsidRPr="00DA574E">
          <w:rPr>
            <w:sz w:val="24"/>
          </w:rPr>
          <w:fldChar w:fldCharType="begin"/>
        </w:r>
        <w:r w:rsidR="00475360" w:rsidRPr="00DA574E">
          <w:rPr>
            <w:sz w:val="24"/>
          </w:rPr>
          <w:instrText xml:space="preserve"> PAGE   \* MERGEFORMAT </w:instrText>
        </w:r>
        <w:r w:rsidRPr="00DA574E">
          <w:rPr>
            <w:sz w:val="24"/>
          </w:rPr>
          <w:fldChar w:fldCharType="separate"/>
        </w:r>
        <w:r w:rsidR="00F37C32">
          <w:rPr>
            <w:noProof/>
            <w:sz w:val="24"/>
          </w:rPr>
          <w:t>3</w:t>
        </w:r>
        <w:r w:rsidRPr="00DA574E">
          <w:rPr>
            <w:noProof/>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D9C" w:rsidRDefault="00536D9C">
      <w:pPr>
        <w:spacing w:after="0" w:line="240" w:lineRule="auto"/>
      </w:pPr>
      <w:r>
        <w:separator/>
      </w:r>
    </w:p>
  </w:footnote>
  <w:footnote w:type="continuationSeparator" w:id="1">
    <w:p w:rsidR="00536D9C" w:rsidRDefault="00536D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8B040E"/>
    <w:multiLevelType w:val="hybridMultilevel"/>
    <w:tmpl w:val="966895C8"/>
    <w:lvl w:ilvl="0" w:tplc="A1C46D90">
      <w:numFmt w:val="bullet"/>
      <w:lvlText w:val="-"/>
      <w:lvlJc w:val="left"/>
      <w:pPr>
        <w:ind w:left="720" w:hanging="360"/>
      </w:pPr>
      <w:rPr>
        <w:rFonts w:ascii="Arial" w:eastAsia="Times New Roman" w:hAnsi="Arial" w:cs="Arial"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footnotePr>
    <w:footnote w:id="0"/>
    <w:footnote w:id="1"/>
  </w:footnotePr>
  <w:endnotePr>
    <w:endnote w:id="0"/>
    <w:endnote w:id="1"/>
  </w:endnotePr>
  <w:compat>
    <w:useFELayout/>
  </w:compat>
  <w:rsids>
    <w:rsidRoot w:val="0001641C"/>
    <w:rsid w:val="0000282B"/>
    <w:rsid w:val="0001641C"/>
    <w:rsid w:val="0002371E"/>
    <w:rsid w:val="00087DF0"/>
    <w:rsid w:val="000C3B63"/>
    <w:rsid w:val="000D0A5B"/>
    <w:rsid w:val="000E03C1"/>
    <w:rsid w:val="000E4126"/>
    <w:rsid w:val="00123DF6"/>
    <w:rsid w:val="00132E39"/>
    <w:rsid w:val="001428DA"/>
    <w:rsid w:val="00155C59"/>
    <w:rsid w:val="00165D74"/>
    <w:rsid w:val="00180367"/>
    <w:rsid w:val="00187924"/>
    <w:rsid w:val="001935A4"/>
    <w:rsid w:val="00195B1D"/>
    <w:rsid w:val="001A6AA9"/>
    <w:rsid w:val="001B6ABA"/>
    <w:rsid w:val="001E073B"/>
    <w:rsid w:val="001E20E2"/>
    <w:rsid w:val="001F2479"/>
    <w:rsid w:val="001F66B8"/>
    <w:rsid w:val="00221248"/>
    <w:rsid w:val="00233F8D"/>
    <w:rsid w:val="002541A5"/>
    <w:rsid w:val="002F2BFA"/>
    <w:rsid w:val="003010A8"/>
    <w:rsid w:val="003105E9"/>
    <w:rsid w:val="00323BD9"/>
    <w:rsid w:val="00343770"/>
    <w:rsid w:val="00356F73"/>
    <w:rsid w:val="00401B38"/>
    <w:rsid w:val="0042599A"/>
    <w:rsid w:val="004301AF"/>
    <w:rsid w:val="0045115F"/>
    <w:rsid w:val="004670C5"/>
    <w:rsid w:val="00473BDE"/>
    <w:rsid w:val="00475360"/>
    <w:rsid w:val="00476215"/>
    <w:rsid w:val="0048362D"/>
    <w:rsid w:val="004D01A0"/>
    <w:rsid w:val="004E4226"/>
    <w:rsid w:val="004F0166"/>
    <w:rsid w:val="0050207D"/>
    <w:rsid w:val="00536D9C"/>
    <w:rsid w:val="00556F1A"/>
    <w:rsid w:val="005607ED"/>
    <w:rsid w:val="00587137"/>
    <w:rsid w:val="005C1E53"/>
    <w:rsid w:val="005D346F"/>
    <w:rsid w:val="005E3BC0"/>
    <w:rsid w:val="0061508F"/>
    <w:rsid w:val="006155FD"/>
    <w:rsid w:val="006329DB"/>
    <w:rsid w:val="00642BF7"/>
    <w:rsid w:val="00693607"/>
    <w:rsid w:val="006B3BBB"/>
    <w:rsid w:val="006C29C7"/>
    <w:rsid w:val="006C7969"/>
    <w:rsid w:val="006F196F"/>
    <w:rsid w:val="007108D9"/>
    <w:rsid w:val="00724B7E"/>
    <w:rsid w:val="0072629F"/>
    <w:rsid w:val="00743B68"/>
    <w:rsid w:val="007876E1"/>
    <w:rsid w:val="007C6348"/>
    <w:rsid w:val="007E256C"/>
    <w:rsid w:val="007E722A"/>
    <w:rsid w:val="007E768C"/>
    <w:rsid w:val="00814620"/>
    <w:rsid w:val="00876800"/>
    <w:rsid w:val="008A10C9"/>
    <w:rsid w:val="008C3A6F"/>
    <w:rsid w:val="008C4DF3"/>
    <w:rsid w:val="008D3D3F"/>
    <w:rsid w:val="008D4255"/>
    <w:rsid w:val="008E1E23"/>
    <w:rsid w:val="008F13B3"/>
    <w:rsid w:val="008F7CC6"/>
    <w:rsid w:val="00943D65"/>
    <w:rsid w:val="009B2A4E"/>
    <w:rsid w:val="00A11AA2"/>
    <w:rsid w:val="00A358BB"/>
    <w:rsid w:val="00A50874"/>
    <w:rsid w:val="00A774E3"/>
    <w:rsid w:val="00A812F2"/>
    <w:rsid w:val="00A91B77"/>
    <w:rsid w:val="00A96DF9"/>
    <w:rsid w:val="00AA33EA"/>
    <w:rsid w:val="00AB1C56"/>
    <w:rsid w:val="00B04F59"/>
    <w:rsid w:val="00B205AA"/>
    <w:rsid w:val="00B53A1F"/>
    <w:rsid w:val="00B76554"/>
    <w:rsid w:val="00B8234B"/>
    <w:rsid w:val="00BA461E"/>
    <w:rsid w:val="00BB607D"/>
    <w:rsid w:val="00BE5B6F"/>
    <w:rsid w:val="00C252B3"/>
    <w:rsid w:val="00CB1ABE"/>
    <w:rsid w:val="00CB4B16"/>
    <w:rsid w:val="00CB7896"/>
    <w:rsid w:val="00CE4CF2"/>
    <w:rsid w:val="00D12876"/>
    <w:rsid w:val="00D232AA"/>
    <w:rsid w:val="00D560C4"/>
    <w:rsid w:val="00DA574E"/>
    <w:rsid w:val="00DB5B3B"/>
    <w:rsid w:val="00DD2952"/>
    <w:rsid w:val="00E12895"/>
    <w:rsid w:val="00E27878"/>
    <w:rsid w:val="00E363CB"/>
    <w:rsid w:val="00E40CDA"/>
    <w:rsid w:val="00E51145"/>
    <w:rsid w:val="00E72FB0"/>
    <w:rsid w:val="00EA3541"/>
    <w:rsid w:val="00F127FB"/>
    <w:rsid w:val="00F234B2"/>
    <w:rsid w:val="00F37C32"/>
    <w:rsid w:val="00F37E43"/>
    <w:rsid w:val="00F514AB"/>
    <w:rsid w:val="00F74673"/>
    <w:rsid w:val="00F7574D"/>
    <w:rsid w:val="00F97E43"/>
    <w:rsid w:val="00FB2978"/>
    <w:rsid w:val="00FB7F17"/>
    <w:rsid w:val="00FF364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41C"/>
    <w:pPr>
      <w:spacing w:after="160" w:line="259" w:lineRule="auto"/>
    </w:pPr>
    <w:rPr>
      <w:rFonts w:ascii="Times New Roman" w:eastAsiaTheme="minorHAnsi" w:hAnsi="Times New Roman"/>
      <w:sz w:val="28"/>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641C"/>
    <w:pPr>
      <w:spacing w:before="100" w:beforeAutospacing="1" w:after="100" w:afterAutospacing="1" w:line="240" w:lineRule="auto"/>
    </w:pPr>
    <w:rPr>
      <w:rFonts w:eastAsia="Times New Roman" w:cs="Times New Roman"/>
      <w:sz w:val="24"/>
      <w:szCs w:val="24"/>
      <w:lang w:eastAsia="vi-VN"/>
    </w:rPr>
  </w:style>
  <w:style w:type="paragraph" w:styleId="Footer">
    <w:name w:val="footer"/>
    <w:basedOn w:val="Normal"/>
    <w:link w:val="FooterChar"/>
    <w:uiPriority w:val="99"/>
    <w:unhideWhenUsed/>
    <w:rsid w:val="00016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41C"/>
    <w:rPr>
      <w:rFonts w:ascii="Times New Roman" w:eastAsiaTheme="minorHAnsi" w:hAnsi="Times New Roman"/>
      <w:sz w:val="28"/>
      <w:szCs w:val="22"/>
      <w:lang w:val="vi-VN"/>
    </w:rPr>
  </w:style>
  <w:style w:type="paragraph" w:styleId="BalloonText">
    <w:name w:val="Balloon Text"/>
    <w:basedOn w:val="Normal"/>
    <w:link w:val="BalloonTextChar"/>
    <w:uiPriority w:val="99"/>
    <w:semiHidden/>
    <w:unhideWhenUsed/>
    <w:rsid w:val="0001641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41C"/>
    <w:rPr>
      <w:rFonts w:ascii="Lucida Grande" w:eastAsiaTheme="minorHAnsi" w:hAnsi="Lucida Grande"/>
      <w:sz w:val="18"/>
      <w:szCs w:val="18"/>
      <w:lang w:val="vi-VN"/>
    </w:rPr>
  </w:style>
  <w:style w:type="paragraph" w:customStyle="1" w:styleId="selectionshareable">
    <w:name w:val="selectionshareable"/>
    <w:basedOn w:val="Normal"/>
    <w:rsid w:val="00B76554"/>
    <w:pPr>
      <w:spacing w:before="100" w:beforeAutospacing="1" w:after="100" w:afterAutospacing="1" w:line="240" w:lineRule="auto"/>
    </w:pPr>
    <w:rPr>
      <w:rFonts w:eastAsiaTheme="minorEastAsia" w:cs="Times New Roman"/>
      <w:sz w:val="20"/>
      <w:szCs w:val="20"/>
      <w:lang w:val="en-US"/>
    </w:rPr>
  </w:style>
  <w:style w:type="character" w:customStyle="1" w:styleId="apple-converted-space">
    <w:name w:val="apple-converted-space"/>
    <w:basedOn w:val="DefaultParagraphFont"/>
    <w:rsid w:val="00814620"/>
  </w:style>
  <w:style w:type="character" w:styleId="Emphasis">
    <w:name w:val="Emphasis"/>
    <w:basedOn w:val="DefaultParagraphFont"/>
    <w:uiPriority w:val="20"/>
    <w:qFormat/>
    <w:rsid w:val="00814620"/>
    <w:rPr>
      <w:i/>
      <w:iCs/>
    </w:rPr>
  </w:style>
  <w:style w:type="paragraph" w:styleId="Header">
    <w:name w:val="header"/>
    <w:basedOn w:val="Normal"/>
    <w:link w:val="HeaderChar"/>
    <w:uiPriority w:val="99"/>
    <w:unhideWhenUsed/>
    <w:rsid w:val="00724B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24B7E"/>
    <w:rPr>
      <w:rFonts w:ascii="Times New Roman" w:eastAsiaTheme="minorHAnsi" w:hAnsi="Times New Roman"/>
      <w:sz w:val="28"/>
      <w:szCs w:val="22"/>
      <w:lang w:val="vi-VN"/>
    </w:rPr>
  </w:style>
  <w:style w:type="paragraph" w:styleId="ListParagraph">
    <w:name w:val="List Paragraph"/>
    <w:basedOn w:val="Normal"/>
    <w:uiPriority w:val="34"/>
    <w:qFormat/>
    <w:rsid w:val="00356F73"/>
    <w:pPr>
      <w:ind w:left="720"/>
      <w:contextualSpacing/>
    </w:pPr>
  </w:style>
  <w:style w:type="table" w:styleId="TableGrid">
    <w:name w:val="Table Grid"/>
    <w:basedOn w:val="TableNormal"/>
    <w:uiPriority w:val="59"/>
    <w:rsid w:val="001803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088188">
      <w:bodyDiv w:val="1"/>
      <w:marLeft w:val="0"/>
      <w:marRight w:val="0"/>
      <w:marTop w:val="0"/>
      <w:marBottom w:val="0"/>
      <w:divBdr>
        <w:top w:val="none" w:sz="0" w:space="0" w:color="auto"/>
        <w:left w:val="none" w:sz="0" w:space="0" w:color="auto"/>
        <w:bottom w:val="none" w:sz="0" w:space="0" w:color="auto"/>
        <w:right w:val="none" w:sz="0" w:space="0" w:color="auto"/>
      </w:divBdr>
    </w:div>
    <w:div w:id="277224997">
      <w:bodyDiv w:val="1"/>
      <w:marLeft w:val="0"/>
      <w:marRight w:val="0"/>
      <w:marTop w:val="0"/>
      <w:marBottom w:val="0"/>
      <w:divBdr>
        <w:top w:val="none" w:sz="0" w:space="0" w:color="auto"/>
        <w:left w:val="none" w:sz="0" w:space="0" w:color="auto"/>
        <w:bottom w:val="none" w:sz="0" w:space="0" w:color="auto"/>
        <w:right w:val="none" w:sz="0" w:space="0" w:color="auto"/>
      </w:divBdr>
    </w:div>
    <w:div w:id="364716406">
      <w:bodyDiv w:val="1"/>
      <w:marLeft w:val="0"/>
      <w:marRight w:val="0"/>
      <w:marTop w:val="0"/>
      <w:marBottom w:val="0"/>
      <w:divBdr>
        <w:top w:val="none" w:sz="0" w:space="0" w:color="auto"/>
        <w:left w:val="none" w:sz="0" w:space="0" w:color="auto"/>
        <w:bottom w:val="none" w:sz="0" w:space="0" w:color="auto"/>
        <w:right w:val="none" w:sz="0" w:space="0" w:color="auto"/>
      </w:divBdr>
    </w:div>
    <w:div w:id="372122762">
      <w:bodyDiv w:val="1"/>
      <w:marLeft w:val="0"/>
      <w:marRight w:val="0"/>
      <w:marTop w:val="0"/>
      <w:marBottom w:val="0"/>
      <w:divBdr>
        <w:top w:val="none" w:sz="0" w:space="0" w:color="auto"/>
        <w:left w:val="none" w:sz="0" w:space="0" w:color="auto"/>
        <w:bottom w:val="none" w:sz="0" w:space="0" w:color="auto"/>
        <w:right w:val="none" w:sz="0" w:space="0" w:color="auto"/>
      </w:divBdr>
    </w:div>
    <w:div w:id="516652123">
      <w:bodyDiv w:val="1"/>
      <w:marLeft w:val="0"/>
      <w:marRight w:val="0"/>
      <w:marTop w:val="0"/>
      <w:marBottom w:val="0"/>
      <w:divBdr>
        <w:top w:val="none" w:sz="0" w:space="0" w:color="auto"/>
        <w:left w:val="none" w:sz="0" w:space="0" w:color="auto"/>
        <w:bottom w:val="none" w:sz="0" w:space="0" w:color="auto"/>
        <w:right w:val="none" w:sz="0" w:space="0" w:color="auto"/>
      </w:divBdr>
    </w:div>
    <w:div w:id="589312220">
      <w:bodyDiv w:val="1"/>
      <w:marLeft w:val="0"/>
      <w:marRight w:val="0"/>
      <w:marTop w:val="0"/>
      <w:marBottom w:val="0"/>
      <w:divBdr>
        <w:top w:val="none" w:sz="0" w:space="0" w:color="auto"/>
        <w:left w:val="none" w:sz="0" w:space="0" w:color="auto"/>
        <w:bottom w:val="none" w:sz="0" w:space="0" w:color="auto"/>
        <w:right w:val="none" w:sz="0" w:space="0" w:color="auto"/>
      </w:divBdr>
    </w:div>
    <w:div w:id="605503949">
      <w:bodyDiv w:val="1"/>
      <w:marLeft w:val="0"/>
      <w:marRight w:val="0"/>
      <w:marTop w:val="0"/>
      <w:marBottom w:val="0"/>
      <w:divBdr>
        <w:top w:val="none" w:sz="0" w:space="0" w:color="auto"/>
        <w:left w:val="none" w:sz="0" w:space="0" w:color="auto"/>
        <w:bottom w:val="none" w:sz="0" w:space="0" w:color="auto"/>
        <w:right w:val="none" w:sz="0" w:space="0" w:color="auto"/>
      </w:divBdr>
    </w:div>
    <w:div w:id="681199913">
      <w:bodyDiv w:val="1"/>
      <w:marLeft w:val="0"/>
      <w:marRight w:val="0"/>
      <w:marTop w:val="0"/>
      <w:marBottom w:val="0"/>
      <w:divBdr>
        <w:top w:val="none" w:sz="0" w:space="0" w:color="auto"/>
        <w:left w:val="none" w:sz="0" w:space="0" w:color="auto"/>
        <w:bottom w:val="none" w:sz="0" w:space="0" w:color="auto"/>
        <w:right w:val="none" w:sz="0" w:space="0" w:color="auto"/>
      </w:divBdr>
    </w:div>
    <w:div w:id="817111282">
      <w:bodyDiv w:val="1"/>
      <w:marLeft w:val="0"/>
      <w:marRight w:val="0"/>
      <w:marTop w:val="0"/>
      <w:marBottom w:val="0"/>
      <w:divBdr>
        <w:top w:val="none" w:sz="0" w:space="0" w:color="auto"/>
        <w:left w:val="none" w:sz="0" w:space="0" w:color="auto"/>
        <w:bottom w:val="none" w:sz="0" w:space="0" w:color="auto"/>
        <w:right w:val="none" w:sz="0" w:space="0" w:color="auto"/>
      </w:divBdr>
    </w:div>
    <w:div w:id="882983469">
      <w:bodyDiv w:val="1"/>
      <w:marLeft w:val="0"/>
      <w:marRight w:val="0"/>
      <w:marTop w:val="0"/>
      <w:marBottom w:val="0"/>
      <w:divBdr>
        <w:top w:val="none" w:sz="0" w:space="0" w:color="auto"/>
        <w:left w:val="none" w:sz="0" w:space="0" w:color="auto"/>
        <w:bottom w:val="none" w:sz="0" w:space="0" w:color="auto"/>
        <w:right w:val="none" w:sz="0" w:space="0" w:color="auto"/>
      </w:divBdr>
    </w:div>
    <w:div w:id="944388891">
      <w:bodyDiv w:val="1"/>
      <w:marLeft w:val="0"/>
      <w:marRight w:val="0"/>
      <w:marTop w:val="0"/>
      <w:marBottom w:val="0"/>
      <w:divBdr>
        <w:top w:val="none" w:sz="0" w:space="0" w:color="auto"/>
        <w:left w:val="none" w:sz="0" w:space="0" w:color="auto"/>
        <w:bottom w:val="none" w:sz="0" w:space="0" w:color="auto"/>
        <w:right w:val="none" w:sz="0" w:space="0" w:color="auto"/>
      </w:divBdr>
    </w:div>
    <w:div w:id="945696850">
      <w:bodyDiv w:val="1"/>
      <w:marLeft w:val="0"/>
      <w:marRight w:val="0"/>
      <w:marTop w:val="0"/>
      <w:marBottom w:val="0"/>
      <w:divBdr>
        <w:top w:val="none" w:sz="0" w:space="0" w:color="auto"/>
        <w:left w:val="none" w:sz="0" w:space="0" w:color="auto"/>
        <w:bottom w:val="none" w:sz="0" w:space="0" w:color="auto"/>
        <w:right w:val="none" w:sz="0" w:space="0" w:color="auto"/>
      </w:divBdr>
    </w:div>
    <w:div w:id="985743138">
      <w:bodyDiv w:val="1"/>
      <w:marLeft w:val="0"/>
      <w:marRight w:val="0"/>
      <w:marTop w:val="0"/>
      <w:marBottom w:val="0"/>
      <w:divBdr>
        <w:top w:val="none" w:sz="0" w:space="0" w:color="auto"/>
        <w:left w:val="none" w:sz="0" w:space="0" w:color="auto"/>
        <w:bottom w:val="none" w:sz="0" w:space="0" w:color="auto"/>
        <w:right w:val="none" w:sz="0" w:space="0" w:color="auto"/>
      </w:divBdr>
    </w:div>
    <w:div w:id="1135488887">
      <w:bodyDiv w:val="1"/>
      <w:marLeft w:val="0"/>
      <w:marRight w:val="0"/>
      <w:marTop w:val="0"/>
      <w:marBottom w:val="0"/>
      <w:divBdr>
        <w:top w:val="none" w:sz="0" w:space="0" w:color="auto"/>
        <w:left w:val="none" w:sz="0" w:space="0" w:color="auto"/>
        <w:bottom w:val="none" w:sz="0" w:space="0" w:color="auto"/>
        <w:right w:val="none" w:sz="0" w:space="0" w:color="auto"/>
      </w:divBdr>
    </w:div>
    <w:div w:id="1195270408">
      <w:bodyDiv w:val="1"/>
      <w:marLeft w:val="0"/>
      <w:marRight w:val="0"/>
      <w:marTop w:val="0"/>
      <w:marBottom w:val="0"/>
      <w:divBdr>
        <w:top w:val="none" w:sz="0" w:space="0" w:color="auto"/>
        <w:left w:val="none" w:sz="0" w:space="0" w:color="auto"/>
        <w:bottom w:val="none" w:sz="0" w:space="0" w:color="auto"/>
        <w:right w:val="none" w:sz="0" w:space="0" w:color="auto"/>
      </w:divBdr>
    </w:div>
    <w:div w:id="1334601086">
      <w:bodyDiv w:val="1"/>
      <w:marLeft w:val="0"/>
      <w:marRight w:val="0"/>
      <w:marTop w:val="0"/>
      <w:marBottom w:val="0"/>
      <w:divBdr>
        <w:top w:val="none" w:sz="0" w:space="0" w:color="auto"/>
        <w:left w:val="none" w:sz="0" w:space="0" w:color="auto"/>
        <w:bottom w:val="none" w:sz="0" w:space="0" w:color="auto"/>
        <w:right w:val="none" w:sz="0" w:space="0" w:color="auto"/>
      </w:divBdr>
    </w:div>
    <w:div w:id="1426922475">
      <w:bodyDiv w:val="1"/>
      <w:marLeft w:val="0"/>
      <w:marRight w:val="0"/>
      <w:marTop w:val="0"/>
      <w:marBottom w:val="0"/>
      <w:divBdr>
        <w:top w:val="none" w:sz="0" w:space="0" w:color="auto"/>
        <w:left w:val="none" w:sz="0" w:space="0" w:color="auto"/>
        <w:bottom w:val="none" w:sz="0" w:space="0" w:color="auto"/>
        <w:right w:val="none" w:sz="0" w:space="0" w:color="auto"/>
      </w:divBdr>
    </w:div>
    <w:div w:id="1509785085">
      <w:bodyDiv w:val="1"/>
      <w:marLeft w:val="0"/>
      <w:marRight w:val="0"/>
      <w:marTop w:val="0"/>
      <w:marBottom w:val="0"/>
      <w:divBdr>
        <w:top w:val="none" w:sz="0" w:space="0" w:color="auto"/>
        <w:left w:val="none" w:sz="0" w:space="0" w:color="auto"/>
        <w:bottom w:val="none" w:sz="0" w:space="0" w:color="auto"/>
        <w:right w:val="none" w:sz="0" w:space="0" w:color="auto"/>
      </w:divBdr>
    </w:div>
    <w:div w:id="1550070181">
      <w:bodyDiv w:val="1"/>
      <w:marLeft w:val="0"/>
      <w:marRight w:val="0"/>
      <w:marTop w:val="0"/>
      <w:marBottom w:val="0"/>
      <w:divBdr>
        <w:top w:val="none" w:sz="0" w:space="0" w:color="auto"/>
        <w:left w:val="none" w:sz="0" w:space="0" w:color="auto"/>
        <w:bottom w:val="none" w:sz="0" w:space="0" w:color="auto"/>
        <w:right w:val="none" w:sz="0" w:space="0" w:color="auto"/>
      </w:divBdr>
    </w:div>
    <w:div w:id="1560022066">
      <w:bodyDiv w:val="1"/>
      <w:marLeft w:val="0"/>
      <w:marRight w:val="0"/>
      <w:marTop w:val="0"/>
      <w:marBottom w:val="0"/>
      <w:divBdr>
        <w:top w:val="none" w:sz="0" w:space="0" w:color="auto"/>
        <w:left w:val="none" w:sz="0" w:space="0" w:color="auto"/>
        <w:bottom w:val="none" w:sz="0" w:space="0" w:color="auto"/>
        <w:right w:val="none" w:sz="0" w:space="0" w:color="auto"/>
      </w:divBdr>
    </w:div>
    <w:div w:id="1595891923">
      <w:bodyDiv w:val="1"/>
      <w:marLeft w:val="0"/>
      <w:marRight w:val="0"/>
      <w:marTop w:val="0"/>
      <w:marBottom w:val="0"/>
      <w:divBdr>
        <w:top w:val="none" w:sz="0" w:space="0" w:color="auto"/>
        <w:left w:val="none" w:sz="0" w:space="0" w:color="auto"/>
        <w:bottom w:val="none" w:sz="0" w:space="0" w:color="auto"/>
        <w:right w:val="none" w:sz="0" w:space="0" w:color="auto"/>
      </w:divBdr>
    </w:div>
    <w:div w:id="1967810529">
      <w:bodyDiv w:val="1"/>
      <w:marLeft w:val="0"/>
      <w:marRight w:val="0"/>
      <w:marTop w:val="0"/>
      <w:marBottom w:val="0"/>
      <w:divBdr>
        <w:top w:val="none" w:sz="0" w:space="0" w:color="auto"/>
        <w:left w:val="none" w:sz="0" w:space="0" w:color="auto"/>
        <w:bottom w:val="none" w:sz="0" w:space="0" w:color="auto"/>
        <w:right w:val="none" w:sz="0" w:space="0" w:color="auto"/>
      </w:divBdr>
    </w:div>
    <w:div w:id="201329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6FE3CC7-A23A-AF43-BD9F-2E7D84EF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Trần Thanh Ngân Hà</Company>
  <LinksUpToDate>false</LinksUpToDate>
  <CharactersWithSpaces>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Ngân hà Trần</dc:creator>
  <cp:lastModifiedBy>HLT</cp:lastModifiedBy>
  <cp:revision>7</cp:revision>
  <cp:lastPrinted>2019-12-23T02:31:00Z</cp:lastPrinted>
  <dcterms:created xsi:type="dcterms:W3CDTF">2022-03-23T04:06:00Z</dcterms:created>
  <dcterms:modified xsi:type="dcterms:W3CDTF">2022-04-26T01:37:00Z</dcterms:modified>
</cp:coreProperties>
</file>